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02E4" w14:textId="2D043F95" w:rsidR="00DE719A" w:rsidRDefault="00DE719A" w:rsidP="00D7115B">
      <w:pPr>
        <w:rPr>
          <w:rFonts w:ascii="Arial" w:eastAsia="Times New Roman" w:hAnsi="Arial" w:cs="Arial"/>
          <w:color w:val="535353"/>
          <w:shd w:val="clear" w:color="auto" w:fill="FFFFFF"/>
          <w:lang w:eastAsia="en-GB"/>
        </w:rPr>
      </w:pPr>
      <w:r w:rsidRPr="00E64E4C">
        <w:rPr>
          <w:rFonts w:ascii="Trebuchet MS" w:hAnsi="Trebuchet MS" w:cs="Tahoma"/>
          <w:noProof/>
          <w:sz w:val="23"/>
          <w:szCs w:val="22"/>
          <w:lang w:val="en-US"/>
        </w:rPr>
        <w:drawing>
          <wp:anchor distT="0" distB="0" distL="114300" distR="114300" simplePos="0" relativeHeight="251659264" behindDoc="1" locked="0" layoutInCell="1" allowOverlap="1" wp14:anchorId="6FAD9511" wp14:editId="22E7D4E3">
            <wp:simplePos x="0" y="0"/>
            <wp:positionH relativeFrom="column">
              <wp:posOffset>4977006</wp:posOffset>
            </wp:positionH>
            <wp:positionV relativeFrom="paragraph">
              <wp:posOffset>406</wp:posOffset>
            </wp:positionV>
            <wp:extent cx="778510" cy="923290"/>
            <wp:effectExtent l="0" t="0" r="3175" b="0"/>
            <wp:wrapThrough wrapText="bothSides">
              <wp:wrapPolygon edited="0">
                <wp:start x="0" y="0"/>
                <wp:lineTo x="0" y="21259"/>
                <wp:lineTo x="21368" y="21259"/>
                <wp:lineTo x="21368" y="0"/>
                <wp:lineTo x="0" y="0"/>
              </wp:wrapPolygon>
            </wp:wrapThrough>
            <wp:docPr id="6"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17B0C" w14:textId="69776799" w:rsidR="00DE719A" w:rsidRDefault="00DE719A" w:rsidP="00D7115B">
      <w:pPr>
        <w:rPr>
          <w:rFonts w:ascii="Arial" w:eastAsia="Times New Roman" w:hAnsi="Arial" w:cs="Arial"/>
          <w:color w:val="535353"/>
          <w:shd w:val="clear" w:color="auto" w:fill="FFFFFF"/>
          <w:lang w:eastAsia="en-GB"/>
        </w:rPr>
      </w:pPr>
    </w:p>
    <w:p w14:paraId="2F07256D" w14:textId="18BB2C57" w:rsidR="00DE719A" w:rsidRDefault="00DE719A" w:rsidP="00D7115B">
      <w:pPr>
        <w:rPr>
          <w:rFonts w:ascii="Arial" w:eastAsia="Times New Roman" w:hAnsi="Arial" w:cs="Arial"/>
          <w:color w:val="535353"/>
          <w:shd w:val="clear" w:color="auto" w:fill="FFFFFF"/>
          <w:lang w:eastAsia="en-GB"/>
        </w:rPr>
      </w:pPr>
    </w:p>
    <w:p w14:paraId="167F474B" w14:textId="3B6B2BD9" w:rsidR="00DE719A" w:rsidRDefault="00DE719A" w:rsidP="00D7115B">
      <w:pPr>
        <w:rPr>
          <w:rFonts w:ascii="Arial" w:eastAsia="Times New Roman" w:hAnsi="Arial" w:cs="Arial"/>
          <w:color w:val="535353"/>
          <w:shd w:val="clear" w:color="auto" w:fill="FFFFFF"/>
          <w:lang w:eastAsia="en-GB"/>
        </w:rPr>
      </w:pPr>
    </w:p>
    <w:p w14:paraId="197DEB64" w14:textId="77777777" w:rsidR="00DE719A" w:rsidRDefault="00DE719A" w:rsidP="00D7115B">
      <w:pPr>
        <w:rPr>
          <w:rFonts w:ascii="Arial" w:eastAsia="Times New Roman" w:hAnsi="Arial" w:cs="Arial"/>
          <w:color w:val="535353"/>
          <w:shd w:val="clear" w:color="auto" w:fill="FFFFFF"/>
          <w:lang w:eastAsia="en-GB"/>
        </w:rPr>
      </w:pPr>
    </w:p>
    <w:p w14:paraId="0CCAE21C" w14:textId="77777777" w:rsidR="00DE719A" w:rsidRDefault="00D7115B" w:rsidP="00DE719A">
      <w:pPr>
        <w:rPr>
          <w:rFonts w:ascii="Arial" w:eastAsia="Times New Roman" w:hAnsi="Arial" w:cs="Arial"/>
          <w:color w:val="535353"/>
          <w:lang w:eastAsia="en-GB"/>
        </w:rPr>
      </w:pPr>
      <w:r w:rsidRPr="00DE719A">
        <w:rPr>
          <w:rFonts w:ascii="Arial" w:eastAsia="Times New Roman" w:hAnsi="Arial" w:cs="Arial"/>
          <w:color w:val="535353"/>
          <w:shd w:val="clear" w:color="auto" w:fill="FFFFFF"/>
          <w:lang w:eastAsia="en-GB"/>
        </w:rPr>
        <w:t>Dear Parent/Carer</w:t>
      </w:r>
      <w:r w:rsidRPr="00DE719A">
        <w:rPr>
          <w:rFonts w:ascii="Arial" w:eastAsia="Times New Roman" w:hAnsi="Arial" w:cs="Arial"/>
          <w:color w:val="535353"/>
          <w:lang w:eastAsia="en-GB"/>
        </w:rPr>
        <w:br/>
      </w:r>
      <w:r w:rsidRPr="00DE719A">
        <w:rPr>
          <w:rFonts w:ascii="Arial" w:eastAsia="Times New Roman" w:hAnsi="Arial" w:cs="Arial"/>
          <w:color w:val="535353"/>
          <w:lang w:eastAsia="en-GB"/>
        </w:rPr>
        <w:br/>
      </w:r>
      <w:r w:rsidRPr="00DE719A">
        <w:rPr>
          <w:rFonts w:ascii="Arial" w:eastAsia="Times New Roman" w:hAnsi="Arial" w:cs="Arial"/>
          <w:color w:val="535353"/>
          <w:shd w:val="clear" w:color="auto" w:fill="FFFFFF"/>
          <w:lang w:eastAsia="en-GB"/>
        </w:rPr>
        <w:t xml:space="preserve">Please will you complete the form below so that we can ascertain whether you are eligible to send your child to school during this unprecedented time. It is important to stress that </w:t>
      </w:r>
      <w:r w:rsidR="00DE719A" w:rsidRPr="00DE719A">
        <w:rPr>
          <w:rFonts w:ascii="Arial" w:eastAsia="Times New Roman" w:hAnsi="Arial" w:cs="Arial"/>
          <w:color w:val="535353"/>
          <w:shd w:val="clear" w:color="auto" w:fill="FFFFFF"/>
          <w:lang w:eastAsia="en-GB"/>
        </w:rPr>
        <w:t xml:space="preserve">the staff at Braywood are key workers with children/vulnerable family members of their own so </w:t>
      </w:r>
      <w:r w:rsidRPr="00DE719A">
        <w:rPr>
          <w:rFonts w:ascii="Arial" w:eastAsia="Times New Roman" w:hAnsi="Arial" w:cs="Arial"/>
          <w:color w:val="535353"/>
          <w:shd w:val="clear" w:color="auto" w:fill="FFFFFF"/>
          <w:lang w:eastAsia="en-GB"/>
        </w:rPr>
        <w:t xml:space="preserve">every child </w:t>
      </w:r>
      <w:r w:rsidRPr="00DE719A">
        <w:rPr>
          <w:rFonts w:ascii="Arial" w:eastAsia="Times New Roman" w:hAnsi="Arial" w:cs="Arial"/>
          <w:b/>
          <w:bCs/>
          <w:color w:val="535353"/>
          <w:shd w:val="clear" w:color="auto" w:fill="FFFFFF"/>
          <w:lang w:eastAsia="en-GB"/>
        </w:rPr>
        <w:t>who can</w:t>
      </w:r>
      <w:r w:rsidRPr="00DE719A">
        <w:rPr>
          <w:rFonts w:ascii="Arial" w:eastAsia="Times New Roman" w:hAnsi="Arial" w:cs="Arial"/>
          <w:color w:val="535353"/>
          <w:shd w:val="clear" w:color="auto" w:fill="FFFFFF"/>
          <w:lang w:eastAsia="en-GB"/>
        </w:rPr>
        <w:t xml:space="preserve"> stay at home absolutely must.</w:t>
      </w:r>
      <w:r w:rsidR="00DE719A" w:rsidRPr="00DE719A">
        <w:rPr>
          <w:rFonts w:ascii="Arial" w:eastAsia="Times New Roman" w:hAnsi="Arial" w:cs="Arial"/>
          <w:color w:val="535353"/>
          <w:shd w:val="clear" w:color="auto" w:fill="FFFFFF"/>
          <w:lang w:eastAsia="en-GB"/>
        </w:rPr>
        <w:t xml:space="preserve"> They are safer and your family is safer!</w:t>
      </w:r>
      <w:r w:rsidRPr="00DE719A">
        <w:rPr>
          <w:rFonts w:ascii="Arial" w:eastAsia="Times New Roman" w:hAnsi="Arial" w:cs="Arial"/>
          <w:color w:val="535353"/>
          <w:lang w:eastAsia="en-GB"/>
        </w:rPr>
        <w:br/>
      </w:r>
      <w:r w:rsidRPr="00DE719A">
        <w:rPr>
          <w:rFonts w:ascii="Arial" w:eastAsia="Times New Roman" w:hAnsi="Arial" w:cs="Arial"/>
          <w:color w:val="535353"/>
          <w:lang w:eastAsia="en-GB"/>
        </w:rPr>
        <w:br/>
      </w:r>
      <w:r w:rsidR="00DE719A" w:rsidRPr="00DE719A">
        <w:rPr>
          <w:rFonts w:ascii="Arial" w:eastAsia="Times New Roman" w:hAnsi="Arial" w:cs="Arial"/>
          <w:color w:val="535353"/>
          <w:shd w:val="clear" w:color="auto" w:fill="FFFFFF"/>
          <w:lang w:eastAsia="en-GB"/>
        </w:rPr>
        <w:t>Below are the Government’s</w:t>
      </w:r>
      <w:r w:rsidRPr="00DE719A">
        <w:rPr>
          <w:rFonts w:ascii="Arial" w:eastAsia="Times New Roman" w:hAnsi="Arial" w:cs="Arial"/>
          <w:color w:val="535353"/>
          <w:shd w:val="clear" w:color="auto" w:fill="FFFFFF"/>
          <w:lang w:eastAsia="en-GB"/>
        </w:rPr>
        <w:t xml:space="preserve"> key principles:</w:t>
      </w:r>
      <w:r w:rsidRPr="00DE719A">
        <w:rPr>
          <w:rFonts w:ascii="Arial" w:eastAsia="Times New Roman" w:hAnsi="Arial" w:cs="Arial"/>
          <w:color w:val="535353"/>
          <w:lang w:eastAsia="en-GB"/>
        </w:rPr>
        <w:br/>
      </w:r>
    </w:p>
    <w:p w14:paraId="5AD4F8CA" w14:textId="77777777" w:rsidR="00DE719A" w:rsidRPr="00DE719A" w:rsidRDefault="00D7115B" w:rsidP="00DE719A">
      <w:pPr>
        <w:pStyle w:val="ListParagraph"/>
        <w:numPr>
          <w:ilvl w:val="0"/>
          <w:numId w:val="5"/>
        </w:num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If it is at all possible for children to be at home, then they should be.</w:t>
      </w:r>
    </w:p>
    <w:p w14:paraId="6F918926" w14:textId="77777777" w:rsidR="00DE719A" w:rsidRPr="00DE719A" w:rsidRDefault="00D7115B" w:rsidP="00DE719A">
      <w:pPr>
        <w:pStyle w:val="ListParagraph"/>
        <w:numPr>
          <w:ilvl w:val="0"/>
          <w:numId w:val="5"/>
        </w:num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If a child needs specialist support, is vulnerable or has a parent who is a critical worker, then educational provision will be available for them. You will already have been contacted regarding this.</w:t>
      </w:r>
    </w:p>
    <w:p w14:paraId="47A39663" w14:textId="77777777" w:rsidR="00DE719A" w:rsidRPr="00DE719A" w:rsidRDefault="00D7115B" w:rsidP="00DE719A">
      <w:pPr>
        <w:pStyle w:val="ListParagraph"/>
        <w:numPr>
          <w:ilvl w:val="0"/>
          <w:numId w:val="5"/>
        </w:num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Parents should not rely for childcare upon those who are advised to be in the stringent social distancing category such as grandparents, friends, or family members with underlying conditions.</w:t>
      </w:r>
    </w:p>
    <w:p w14:paraId="194DE9E9" w14:textId="77777777" w:rsidR="00DE719A" w:rsidRPr="00DE719A" w:rsidRDefault="00D7115B" w:rsidP="00DE719A">
      <w:pPr>
        <w:pStyle w:val="ListParagraph"/>
        <w:numPr>
          <w:ilvl w:val="0"/>
          <w:numId w:val="5"/>
        </w:num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Parents should also do everything they can to ensure children are not mixing socially in a way which can continue to spread the virus. They should observe the same social distancing principles as adults.</w:t>
      </w:r>
    </w:p>
    <w:p w14:paraId="35E866DB" w14:textId="77777777" w:rsidR="00DE719A" w:rsidRPr="00DE719A" w:rsidRDefault="00D7115B" w:rsidP="00DE719A">
      <w:pPr>
        <w:pStyle w:val="ListParagraph"/>
        <w:numPr>
          <w:ilvl w:val="0"/>
          <w:numId w:val="5"/>
        </w:num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Residential special schools, boarding schools and special settings continue to care for children wherever possible.</w:t>
      </w:r>
    </w:p>
    <w:p w14:paraId="3C407398" w14:textId="77777777" w:rsidR="00DE719A" w:rsidRDefault="00DE719A" w:rsidP="00DE719A">
      <w:pPr>
        <w:rPr>
          <w:rFonts w:ascii="Arial" w:eastAsia="Times New Roman" w:hAnsi="Arial" w:cs="Arial"/>
          <w:color w:val="535353"/>
          <w:shd w:val="clear" w:color="auto" w:fill="FFFFFF"/>
          <w:lang w:eastAsia="en-GB"/>
        </w:rPr>
      </w:pPr>
    </w:p>
    <w:p w14:paraId="39378B69" w14:textId="415F2BC7" w:rsidR="00D7115B" w:rsidRPr="00DE719A" w:rsidRDefault="00D7115B" w:rsidP="00DE719A">
      <w:pPr>
        <w:rPr>
          <w:rFonts w:ascii="Arial" w:eastAsia="Times New Roman" w:hAnsi="Arial" w:cs="Arial"/>
          <w:color w:val="535353"/>
          <w:shd w:val="clear" w:color="auto" w:fill="FFFFFF"/>
          <w:lang w:eastAsia="en-GB"/>
        </w:rPr>
      </w:pPr>
      <w:r w:rsidRPr="00DE719A">
        <w:rPr>
          <w:rFonts w:ascii="Arial" w:eastAsia="Times New Roman" w:hAnsi="Arial" w:cs="Arial"/>
          <w:color w:val="535353"/>
          <w:shd w:val="clear" w:color="auto" w:fill="FFFFFF"/>
          <w:lang w:eastAsia="en-GB"/>
        </w:rPr>
        <w:t xml:space="preserve">You only need to complete this form if you </w:t>
      </w:r>
      <w:r w:rsidR="00DE719A">
        <w:rPr>
          <w:rFonts w:ascii="Arial" w:eastAsia="Times New Roman" w:hAnsi="Arial" w:cs="Arial"/>
          <w:color w:val="535353"/>
          <w:shd w:val="clear" w:color="auto" w:fill="FFFFFF"/>
          <w:lang w:eastAsia="en-GB"/>
        </w:rPr>
        <w:t>think that you are</w:t>
      </w:r>
      <w:r w:rsidRPr="00DE719A">
        <w:rPr>
          <w:rFonts w:ascii="Arial" w:eastAsia="Times New Roman" w:hAnsi="Arial" w:cs="Arial"/>
          <w:color w:val="535353"/>
          <w:shd w:val="clear" w:color="auto" w:fill="FFFFFF"/>
          <w:lang w:eastAsia="en-GB"/>
        </w:rPr>
        <w:t xml:space="preserve"> a Key Worker. Details on who the Government are classing as Key Workers can be found at the bottom of the form.</w:t>
      </w:r>
    </w:p>
    <w:p w14:paraId="0D975E26" w14:textId="22EC1549" w:rsidR="003B5849" w:rsidRDefault="00D73866"/>
    <w:tbl>
      <w:tblPr>
        <w:tblStyle w:val="TableGrid"/>
        <w:tblW w:w="0" w:type="auto"/>
        <w:tblLook w:val="04A0" w:firstRow="1" w:lastRow="0" w:firstColumn="1" w:lastColumn="0" w:noHBand="0" w:noVBand="1"/>
      </w:tblPr>
      <w:tblGrid>
        <w:gridCol w:w="3539"/>
        <w:gridCol w:w="1094"/>
        <w:gridCol w:w="1094"/>
        <w:gridCol w:w="1094"/>
        <w:gridCol w:w="1094"/>
        <w:gridCol w:w="1095"/>
      </w:tblGrid>
      <w:tr w:rsidR="00DE719A" w14:paraId="5AE37A26" w14:textId="77777777" w:rsidTr="00DE719A">
        <w:tc>
          <w:tcPr>
            <w:tcW w:w="3539" w:type="dxa"/>
          </w:tcPr>
          <w:p w14:paraId="2856C245" w14:textId="0419B902"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 xml:space="preserve">Name off student </w:t>
            </w:r>
          </w:p>
        </w:tc>
        <w:tc>
          <w:tcPr>
            <w:tcW w:w="5471" w:type="dxa"/>
            <w:gridSpan w:val="5"/>
          </w:tcPr>
          <w:p w14:paraId="13AC558A" w14:textId="77777777" w:rsidR="00DE719A" w:rsidRPr="00DE719A" w:rsidRDefault="00DE719A" w:rsidP="00D7115B">
            <w:pPr>
              <w:outlineLvl w:val="1"/>
              <w:rPr>
                <w:rFonts w:ascii="Arial" w:eastAsia="Times New Roman" w:hAnsi="Arial" w:cs="Arial"/>
                <w:sz w:val="30"/>
                <w:szCs w:val="30"/>
                <w:lang w:eastAsia="en-GB"/>
              </w:rPr>
            </w:pPr>
          </w:p>
          <w:p w14:paraId="2367A9A2" w14:textId="51BB25F7" w:rsidR="00DE719A" w:rsidRPr="00DE719A" w:rsidRDefault="00DE719A" w:rsidP="00D7115B">
            <w:pPr>
              <w:outlineLvl w:val="1"/>
              <w:rPr>
                <w:rFonts w:ascii="Arial" w:eastAsia="Times New Roman" w:hAnsi="Arial" w:cs="Arial"/>
                <w:sz w:val="30"/>
                <w:szCs w:val="30"/>
                <w:lang w:eastAsia="en-GB"/>
              </w:rPr>
            </w:pPr>
          </w:p>
        </w:tc>
      </w:tr>
      <w:tr w:rsidR="00DE719A" w14:paraId="5E0BE0D4" w14:textId="77777777" w:rsidTr="00DE719A">
        <w:tc>
          <w:tcPr>
            <w:tcW w:w="3539" w:type="dxa"/>
          </w:tcPr>
          <w:p w14:paraId="63D1FCE3" w14:textId="045A793C"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 xml:space="preserve">Year Group </w:t>
            </w:r>
          </w:p>
        </w:tc>
        <w:tc>
          <w:tcPr>
            <w:tcW w:w="5471" w:type="dxa"/>
            <w:gridSpan w:val="5"/>
          </w:tcPr>
          <w:p w14:paraId="06A27F58" w14:textId="77777777" w:rsidR="00DE719A" w:rsidRPr="00DE719A" w:rsidRDefault="00DE719A" w:rsidP="00D7115B">
            <w:pPr>
              <w:outlineLvl w:val="1"/>
              <w:rPr>
                <w:rFonts w:ascii="Arial" w:eastAsia="Times New Roman" w:hAnsi="Arial" w:cs="Arial"/>
                <w:sz w:val="30"/>
                <w:szCs w:val="30"/>
                <w:lang w:eastAsia="en-GB"/>
              </w:rPr>
            </w:pPr>
          </w:p>
          <w:p w14:paraId="09DF7EB0" w14:textId="555A5CAF" w:rsidR="00DE719A" w:rsidRPr="00DE719A" w:rsidRDefault="00DE719A" w:rsidP="00D7115B">
            <w:pPr>
              <w:outlineLvl w:val="1"/>
              <w:rPr>
                <w:rFonts w:ascii="Arial" w:eastAsia="Times New Roman" w:hAnsi="Arial" w:cs="Arial"/>
                <w:sz w:val="30"/>
                <w:szCs w:val="30"/>
                <w:lang w:eastAsia="en-GB"/>
              </w:rPr>
            </w:pPr>
          </w:p>
        </w:tc>
      </w:tr>
      <w:tr w:rsidR="00DE719A" w14:paraId="5F244EBE" w14:textId="77777777" w:rsidTr="00E1381A">
        <w:trPr>
          <w:trHeight w:val="253"/>
        </w:trPr>
        <w:tc>
          <w:tcPr>
            <w:tcW w:w="3539" w:type="dxa"/>
            <w:vMerge w:val="restart"/>
          </w:tcPr>
          <w:p w14:paraId="5C8E48AA" w14:textId="79352B71" w:rsid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 xml:space="preserve">What days do you require this </w:t>
            </w:r>
            <w:r w:rsidR="00D73866" w:rsidRPr="00DE719A">
              <w:rPr>
                <w:rFonts w:ascii="Arial" w:eastAsia="Times New Roman" w:hAnsi="Arial" w:cs="Arial"/>
                <w:sz w:val="30"/>
                <w:szCs w:val="30"/>
                <w:lang w:eastAsia="en-GB"/>
              </w:rPr>
              <w:t>provision?</w:t>
            </w:r>
            <w:r w:rsidRPr="00DE719A">
              <w:rPr>
                <w:rFonts w:ascii="Arial" w:eastAsia="Times New Roman" w:hAnsi="Arial" w:cs="Arial"/>
                <w:sz w:val="30"/>
                <w:szCs w:val="30"/>
                <w:lang w:eastAsia="en-GB"/>
              </w:rPr>
              <w:t xml:space="preserve"> </w:t>
            </w:r>
          </w:p>
          <w:p w14:paraId="07D08B2F" w14:textId="77777777" w:rsidR="00D73866" w:rsidRDefault="00D73866" w:rsidP="00D7115B">
            <w:pPr>
              <w:outlineLvl w:val="1"/>
              <w:rPr>
                <w:rFonts w:ascii="Arial" w:eastAsia="Times New Roman" w:hAnsi="Arial" w:cs="Arial"/>
                <w:sz w:val="30"/>
                <w:szCs w:val="30"/>
                <w:lang w:eastAsia="en-GB"/>
              </w:rPr>
            </w:pPr>
          </w:p>
          <w:p w14:paraId="08BD1C61" w14:textId="2490E05F" w:rsidR="00D73866" w:rsidRPr="00DE719A" w:rsidRDefault="00D73866" w:rsidP="00D7115B">
            <w:pPr>
              <w:outlineLvl w:val="1"/>
              <w:rPr>
                <w:rFonts w:ascii="Arial" w:eastAsia="Times New Roman" w:hAnsi="Arial" w:cs="Arial"/>
                <w:sz w:val="30"/>
                <w:szCs w:val="30"/>
                <w:lang w:eastAsia="en-GB"/>
              </w:rPr>
            </w:pPr>
            <w:r>
              <w:rPr>
                <w:rFonts w:ascii="Arial" w:eastAsia="Times New Roman" w:hAnsi="Arial" w:cs="Arial"/>
                <w:sz w:val="30"/>
                <w:szCs w:val="30"/>
                <w:lang w:eastAsia="en-GB"/>
              </w:rPr>
              <w:t>Week 1</w:t>
            </w:r>
          </w:p>
        </w:tc>
        <w:tc>
          <w:tcPr>
            <w:tcW w:w="1094" w:type="dxa"/>
          </w:tcPr>
          <w:p w14:paraId="310B81DE" w14:textId="3FF5CDDF"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M</w:t>
            </w:r>
          </w:p>
        </w:tc>
        <w:tc>
          <w:tcPr>
            <w:tcW w:w="1094" w:type="dxa"/>
          </w:tcPr>
          <w:p w14:paraId="218201B5" w14:textId="53E7BE73"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T</w:t>
            </w:r>
          </w:p>
        </w:tc>
        <w:tc>
          <w:tcPr>
            <w:tcW w:w="1094" w:type="dxa"/>
          </w:tcPr>
          <w:p w14:paraId="1388515A" w14:textId="7C8224D4"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W</w:t>
            </w:r>
          </w:p>
        </w:tc>
        <w:tc>
          <w:tcPr>
            <w:tcW w:w="1094" w:type="dxa"/>
          </w:tcPr>
          <w:p w14:paraId="6FA59FF1" w14:textId="5316C28E"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Th</w:t>
            </w:r>
          </w:p>
        </w:tc>
        <w:tc>
          <w:tcPr>
            <w:tcW w:w="1095" w:type="dxa"/>
          </w:tcPr>
          <w:p w14:paraId="59F67646" w14:textId="2B329E80"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F</w:t>
            </w:r>
          </w:p>
        </w:tc>
      </w:tr>
      <w:tr w:rsidR="00DE719A" w14:paraId="61B3D1C6" w14:textId="77777777" w:rsidTr="00E1381A">
        <w:trPr>
          <w:trHeight w:val="252"/>
        </w:trPr>
        <w:tc>
          <w:tcPr>
            <w:tcW w:w="3539" w:type="dxa"/>
            <w:vMerge/>
          </w:tcPr>
          <w:p w14:paraId="1B97FB98" w14:textId="77777777" w:rsidR="00DE719A" w:rsidRPr="00DE719A" w:rsidRDefault="00DE719A" w:rsidP="00D7115B">
            <w:pPr>
              <w:outlineLvl w:val="1"/>
              <w:rPr>
                <w:rFonts w:ascii="Arial" w:eastAsia="Times New Roman" w:hAnsi="Arial" w:cs="Arial"/>
                <w:sz w:val="30"/>
                <w:szCs w:val="30"/>
                <w:lang w:eastAsia="en-GB"/>
              </w:rPr>
            </w:pPr>
          </w:p>
        </w:tc>
        <w:tc>
          <w:tcPr>
            <w:tcW w:w="1094" w:type="dxa"/>
          </w:tcPr>
          <w:p w14:paraId="374B6F36" w14:textId="77777777" w:rsidR="00DE719A" w:rsidRPr="00DE719A" w:rsidRDefault="00DE719A" w:rsidP="00D7115B">
            <w:pPr>
              <w:outlineLvl w:val="1"/>
              <w:rPr>
                <w:rFonts w:ascii="Arial" w:eastAsia="Times New Roman" w:hAnsi="Arial" w:cs="Arial"/>
                <w:sz w:val="30"/>
                <w:szCs w:val="30"/>
                <w:lang w:eastAsia="en-GB"/>
              </w:rPr>
            </w:pPr>
          </w:p>
          <w:p w14:paraId="577A2E2C" w14:textId="22FBF750" w:rsidR="00DE719A" w:rsidRPr="00DE719A" w:rsidRDefault="00DE719A" w:rsidP="00D7115B">
            <w:pPr>
              <w:outlineLvl w:val="1"/>
              <w:rPr>
                <w:rFonts w:ascii="Arial" w:eastAsia="Times New Roman" w:hAnsi="Arial" w:cs="Arial"/>
                <w:sz w:val="30"/>
                <w:szCs w:val="30"/>
                <w:lang w:eastAsia="en-GB"/>
              </w:rPr>
            </w:pPr>
          </w:p>
        </w:tc>
        <w:tc>
          <w:tcPr>
            <w:tcW w:w="1094" w:type="dxa"/>
          </w:tcPr>
          <w:p w14:paraId="054A22BB" w14:textId="77777777" w:rsidR="00DE719A" w:rsidRPr="00DE719A" w:rsidRDefault="00DE719A" w:rsidP="00D7115B">
            <w:pPr>
              <w:outlineLvl w:val="1"/>
              <w:rPr>
                <w:rFonts w:ascii="Arial" w:eastAsia="Times New Roman" w:hAnsi="Arial" w:cs="Arial"/>
                <w:sz w:val="30"/>
                <w:szCs w:val="30"/>
                <w:lang w:eastAsia="en-GB"/>
              </w:rPr>
            </w:pPr>
          </w:p>
        </w:tc>
        <w:tc>
          <w:tcPr>
            <w:tcW w:w="1094" w:type="dxa"/>
          </w:tcPr>
          <w:p w14:paraId="0823241F" w14:textId="77777777" w:rsidR="00DE719A" w:rsidRPr="00DE719A" w:rsidRDefault="00DE719A" w:rsidP="00D7115B">
            <w:pPr>
              <w:outlineLvl w:val="1"/>
              <w:rPr>
                <w:rFonts w:ascii="Arial" w:eastAsia="Times New Roman" w:hAnsi="Arial" w:cs="Arial"/>
                <w:sz w:val="30"/>
                <w:szCs w:val="30"/>
                <w:lang w:eastAsia="en-GB"/>
              </w:rPr>
            </w:pPr>
          </w:p>
        </w:tc>
        <w:tc>
          <w:tcPr>
            <w:tcW w:w="1094" w:type="dxa"/>
          </w:tcPr>
          <w:p w14:paraId="472D77FA" w14:textId="77777777" w:rsidR="00DE719A" w:rsidRPr="00DE719A" w:rsidRDefault="00DE719A" w:rsidP="00D7115B">
            <w:pPr>
              <w:outlineLvl w:val="1"/>
              <w:rPr>
                <w:rFonts w:ascii="Arial" w:eastAsia="Times New Roman" w:hAnsi="Arial" w:cs="Arial"/>
                <w:sz w:val="30"/>
                <w:szCs w:val="30"/>
                <w:lang w:eastAsia="en-GB"/>
              </w:rPr>
            </w:pPr>
          </w:p>
        </w:tc>
        <w:tc>
          <w:tcPr>
            <w:tcW w:w="1095" w:type="dxa"/>
          </w:tcPr>
          <w:p w14:paraId="309BBD24" w14:textId="05DBACA0" w:rsidR="00DE719A" w:rsidRPr="00DE719A" w:rsidRDefault="00DE719A" w:rsidP="00D7115B">
            <w:pPr>
              <w:outlineLvl w:val="1"/>
              <w:rPr>
                <w:rFonts w:ascii="Arial" w:eastAsia="Times New Roman" w:hAnsi="Arial" w:cs="Arial"/>
                <w:sz w:val="30"/>
                <w:szCs w:val="30"/>
                <w:lang w:eastAsia="en-GB"/>
              </w:rPr>
            </w:pPr>
          </w:p>
        </w:tc>
      </w:tr>
      <w:tr w:rsidR="00D73866" w14:paraId="3268E4FE" w14:textId="77777777" w:rsidTr="001F565E">
        <w:trPr>
          <w:trHeight w:val="700"/>
        </w:trPr>
        <w:tc>
          <w:tcPr>
            <w:tcW w:w="3539" w:type="dxa"/>
          </w:tcPr>
          <w:p w14:paraId="1A41601D" w14:textId="5418B633" w:rsidR="00D73866" w:rsidRPr="00DE719A" w:rsidRDefault="00D73866" w:rsidP="00D7115B">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Week 2 </w:t>
            </w:r>
          </w:p>
        </w:tc>
        <w:tc>
          <w:tcPr>
            <w:tcW w:w="1094" w:type="dxa"/>
          </w:tcPr>
          <w:p w14:paraId="5910E8A3" w14:textId="77777777" w:rsidR="00D73866" w:rsidRPr="00DE719A" w:rsidRDefault="00D73866" w:rsidP="00D7115B">
            <w:pPr>
              <w:outlineLvl w:val="1"/>
              <w:rPr>
                <w:rFonts w:ascii="Arial" w:eastAsia="Times New Roman" w:hAnsi="Arial" w:cs="Arial"/>
                <w:sz w:val="30"/>
                <w:szCs w:val="30"/>
                <w:lang w:eastAsia="en-GB"/>
              </w:rPr>
            </w:pPr>
          </w:p>
        </w:tc>
        <w:tc>
          <w:tcPr>
            <w:tcW w:w="1094" w:type="dxa"/>
          </w:tcPr>
          <w:p w14:paraId="78B9A694" w14:textId="77777777" w:rsidR="00D73866" w:rsidRPr="00DE719A" w:rsidRDefault="00D73866" w:rsidP="00D7115B">
            <w:pPr>
              <w:outlineLvl w:val="1"/>
              <w:rPr>
                <w:rFonts w:ascii="Arial" w:eastAsia="Times New Roman" w:hAnsi="Arial" w:cs="Arial"/>
                <w:sz w:val="30"/>
                <w:szCs w:val="30"/>
                <w:lang w:eastAsia="en-GB"/>
              </w:rPr>
            </w:pPr>
          </w:p>
        </w:tc>
        <w:tc>
          <w:tcPr>
            <w:tcW w:w="1094" w:type="dxa"/>
          </w:tcPr>
          <w:p w14:paraId="05387527" w14:textId="77777777" w:rsidR="00D73866" w:rsidRPr="00DE719A" w:rsidRDefault="00D73866" w:rsidP="00D7115B">
            <w:pPr>
              <w:outlineLvl w:val="1"/>
              <w:rPr>
                <w:rFonts w:ascii="Arial" w:eastAsia="Times New Roman" w:hAnsi="Arial" w:cs="Arial"/>
                <w:sz w:val="30"/>
                <w:szCs w:val="30"/>
                <w:lang w:eastAsia="en-GB"/>
              </w:rPr>
            </w:pPr>
          </w:p>
        </w:tc>
        <w:tc>
          <w:tcPr>
            <w:tcW w:w="1094" w:type="dxa"/>
          </w:tcPr>
          <w:p w14:paraId="61F31688" w14:textId="77777777" w:rsidR="00D73866" w:rsidRPr="00DE719A" w:rsidRDefault="00D73866" w:rsidP="00D7115B">
            <w:pPr>
              <w:outlineLvl w:val="1"/>
              <w:rPr>
                <w:rFonts w:ascii="Arial" w:eastAsia="Times New Roman" w:hAnsi="Arial" w:cs="Arial"/>
                <w:sz w:val="30"/>
                <w:szCs w:val="30"/>
                <w:lang w:eastAsia="en-GB"/>
              </w:rPr>
            </w:pPr>
          </w:p>
        </w:tc>
        <w:tc>
          <w:tcPr>
            <w:tcW w:w="1095" w:type="dxa"/>
          </w:tcPr>
          <w:p w14:paraId="45B4568B" w14:textId="77777777" w:rsidR="00D73866" w:rsidRPr="00DE719A" w:rsidRDefault="00D73866" w:rsidP="00D7115B">
            <w:pPr>
              <w:outlineLvl w:val="1"/>
              <w:rPr>
                <w:rFonts w:ascii="Arial" w:eastAsia="Times New Roman" w:hAnsi="Arial" w:cs="Arial"/>
                <w:sz w:val="30"/>
                <w:szCs w:val="30"/>
                <w:lang w:eastAsia="en-GB"/>
              </w:rPr>
            </w:pPr>
          </w:p>
        </w:tc>
      </w:tr>
      <w:tr w:rsidR="00DE719A" w14:paraId="00B9B2E4" w14:textId="77777777" w:rsidTr="00DE719A">
        <w:tc>
          <w:tcPr>
            <w:tcW w:w="3539" w:type="dxa"/>
          </w:tcPr>
          <w:p w14:paraId="0EEDBDC5" w14:textId="5F2221E5"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 xml:space="preserve">Contact Number </w:t>
            </w:r>
          </w:p>
        </w:tc>
        <w:tc>
          <w:tcPr>
            <w:tcW w:w="5471" w:type="dxa"/>
            <w:gridSpan w:val="5"/>
          </w:tcPr>
          <w:p w14:paraId="77E122DD" w14:textId="77777777" w:rsidR="00DE719A" w:rsidRPr="00DE719A" w:rsidRDefault="00DE719A" w:rsidP="00D7115B">
            <w:pPr>
              <w:outlineLvl w:val="1"/>
              <w:rPr>
                <w:rFonts w:ascii="Arial" w:eastAsia="Times New Roman" w:hAnsi="Arial" w:cs="Arial"/>
                <w:sz w:val="30"/>
                <w:szCs w:val="30"/>
                <w:lang w:eastAsia="en-GB"/>
              </w:rPr>
            </w:pPr>
          </w:p>
          <w:p w14:paraId="5195F3E0" w14:textId="63F63877" w:rsidR="00DE719A" w:rsidRPr="00DE719A" w:rsidRDefault="00DE719A" w:rsidP="00D7115B">
            <w:pPr>
              <w:outlineLvl w:val="1"/>
              <w:rPr>
                <w:rFonts w:ascii="Arial" w:eastAsia="Times New Roman" w:hAnsi="Arial" w:cs="Arial"/>
                <w:sz w:val="30"/>
                <w:szCs w:val="30"/>
                <w:lang w:eastAsia="en-GB"/>
              </w:rPr>
            </w:pPr>
          </w:p>
        </w:tc>
      </w:tr>
      <w:tr w:rsidR="00DE719A" w14:paraId="020C8C0B" w14:textId="77777777" w:rsidTr="00DE719A">
        <w:tc>
          <w:tcPr>
            <w:tcW w:w="3539" w:type="dxa"/>
          </w:tcPr>
          <w:p w14:paraId="6F10987C" w14:textId="15B427E5" w:rsidR="00DE719A" w:rsidRPr="00DE719A" w:rsidRDefault="00DE719A" w:rsidP="00D7115B">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 xml:space="preserve">Medical Needs or information </w:t>
            </w:r>
          </w:p>
        </w:tc>
        <w:tc>
          <w:tcPr>
            <w:tcW w:w="5471" w:type="dxa"/>
            <w:gridSpan w:val="5"/>
          </w:tcPr>
          <w:p w14:paraId="0834D985" w14:textId="77777777" w:rsidR="00DE719A" w:rsidRPr="00DE719A" w:rsidRDefault="00DE719A" w:rsidP="00D7115B">
            <w:pPr>
              <w:outlineLvl w:val="1"/>
              <w:rPr>
                <w:rFonts w:ascii="Arial" w:eastAsia="Times New Roman" w:hAnsi="Arial" w:cs="Arial"/>
                <w:sz w:val="30"/>
                <w:szCs w:val="30"/>
                <w:lang w:eastAsia="en-GB"/>
              </w:rPr>
            </w:pPr>
          </w:p>
          <w:p w14:paraId="6AB6CE13" w14:textId="6E898A0C" w:rsidR="00DE719A" w:rsidRPr="00DE719A" w:rsidRDefault="00DE719A" w:rsidP="00D7115B">
            <w:pPr>
              <w:outlineLvl w:val="1"/>
              <w:rPr>
                <w:rFonts w:ascii="Arial" w:eastAsia="Times New Roman" w:hAnsi="Arial" w:cs="Arial"/>
                <w:sz w:val="30"/>
                <w:szCs w:val="30"/>
                <w:lang w:eastAsia="en-GB"/>
              </w:rPr>
            </w:pPr>
          </w:p>
        </w:tc>
      </w:tr>
    </w:tbl>
    <w:tbl>
      <w:tblPr>
        <w:tblStyle w:val="TableGrid"/>
        <w:tblpPr w:leftFromText="180" w:rightFromText="180" w:vertAnchor="text" w:tblpY="-410"/>
        <w:tblW w:w="0" w:type="auto"/>
        <w:tblLook w:val="04A0" w:firstRow="1" w:lastRow="0" w:firstColumn="1" w:lastColumn="0" w:noHBand="0" w:noVBand="1"/>
      </w:tblPr>
      <w:tblGrid>
        <w:gridCol w:w="3539"/>
        <w:gridCol w:w="1094"/>
        <w:gridCol w:w="1094"/>
        <w:gridCol w:w="547"/>
        <w:gridCol w:w="547"/>
        <w:gridCol w:w="1094"/>
        <w:gridCol w:w="1095"/>
      </w:tblGrid>
      <w:tr w:rsidR="00D73866" w14:paraId="5896A576" w14:textId="77777777" w:rsidTr="00D73866">
        <w:tc>
          <w:tcPr>
            <w:tcW w:w="3539" w:type="dxa"/>
          </w:tcPr>
          <w:p w14:paraId="63A72863"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lastRenderedPageBreak/>
              <w:t>Is your child vulnerable or has an EHC Plan?</w:t>
            </w:r>
          </w:p>
          <w:p w14:paraId="1EC538DB" w14:textId="77777777" w:rsidR="00D73866" w:rsidRPr="00DE719A" w:rsidRDefault="00D73866" w:rsidP="00D73866">
            <w:pPr>
              <w:outlineLvl w:val="1"/>
              <w:rPr>
                <w:rFonts w:ascii="Arial" w:eastAsia="Times New Roman" w:hAnsi="Arial" w:cs="Arial"/>
                <w:sz w:val="30"/>
                <w:szCs w:val="30"/>
                <w:lang w:eastAsia="en-GB"/>
              </w:rPr>
            </w:pPr>
          </w:p>
        </w:tc>
        <w:tc>
          <w:tcPr>
            <w:tcW w:w="2735" w:type="dxa"/>
            <w:gridSpan w:val="3"/>
          </w:tcPr>
          <w:p w14:paraId="0F22E9B3"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Yes </w:t>
            </w:r>
          </w:p>
        </w:tc>
        <w:tc>
          <w:tcPr>
            <w:tcW w:w="2736" w:type="dxa"/>
            <w:gridSpan w:val="3"/>
          </w:tcPr>
          <w:p w14:paraId="496C3E16"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No </w:t>
            </w:r>
          </w:p>
        </w:tc>
      </w:tr>
      <w:tr w:rsidR="00D73866" w14:paraId="5CDB3E26" w14:textId="77777777" w:rsidTr="00D73866">
        <w:tc>
          <w:tcPr>
            <w:tcW w:w="3539" w:type="dxa"/>
          </w:tcPr>
          <w:p w14:paraId="2656870C"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Do you have a key Worker role?</w:t>
            </w:r>
          </w:p>
          <w:p w14:paraId="60878F67" w14:textId="77777777" w:rsidR="00D73866" w:rsidRDefault="00D73866" w:rsidP="00D73866">
            <w:pPr>
              <w:outlineLvl w:val="1"/>
              <w:rPr>
                <w:rFonts w:ascii="Arial" w:eastAsia="Times New Roman" w:hAnsi="Arial" w:cs="Arial"/>
                <w:sz w:val="30"/>
                <w:szCs w:val="30"/>
                <w:lang w:eastAsia="en-GB"/>
              </w:rPr>
            </w:pPr>
          </w:p>
        </w:tc>
        <w:tc>
          <w:tcPr>
            <w:tcW w:w="2735" w:type="dxa"/>
            <w:gridSpan w:val="3"/>
          </w:tcPr>
          <w:p w14:paraId="4B955D86" w14:textId="77777777" w:rsidR="00D73866"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Yes </w:t>
            </w:r>
          </w:p>
        </w:tc>
        <w:tc>
          <w:tcPr>
            <w:tcW w:w="2736" w:type="dxa"/>
            <w:gridSpan w:val="3"/>
          </w:tcPr>
          <w:p w14:paraId="3C31C83A" w14:textId="77777777" w:rsidR="00D73866"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No </w:t>
            </w:r>
          </w:p>
        </w:tc>
      </w:tr>
      <w:tr w:rsidR="00D73866" w14:paraId="7CF666AD" w14:textId="77777777" w:rsidTr="00D73866">
        <w:tc>
          <w:tcPr>
            <w:tcW w:w="3539" w:type="dxa"/>
          </w:tcPr>
          <w:p w14:paraId="61EC12EA"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Which category is applicable? </w:t>
            </w:r>
          </w:p>
          <w:p w14:paraId="389E966A" w14:textId="77777777" w:rsidR="00D73866" w:rsidRPr="00DE719A" w:rsidRDefault="00D73866" w:rsidP="00D73866">
            <w:pPr>
              <w:outlineLvl w:val="1"/>
              <w:rPr>
                <w:rFonts w:ascii="Arial" w:eastAsia="Times New Roman" w:hAnsi="Arial" w:cs="Arial"/>
                <w:i/>
                <w:iCs/>
                <w:sz w:val="30"/>
                <w:szCs w:val="30"/>
                <w:lang w:eastAsia="en-GB"/>
              </w:rPr>
            </w:pPr>
            <w:r w:rsidRPr="00DE719A">
              <w:rPr>
                <w:rFonts w:ascii="Arial" w:eastAsia="Times New Roman" w:hAnsi="Arial" w:cs="Arial"/>
                <w:i/>
                <w:iCs/>
                <w:sz w:val="30"/>
                <w:szCs w:val="30"/>
                <w:lang w:eastAsia="en-GB"/>
              </w:rPr>
              <w:t>(See below)</w:t>
            </w:r>
          </w:p>
        </w:tc>
        <w:tc>
          <w:tcPr>
            <w:tcW w:w="5471" w:type="dxa"/>
            <w:gridSpan w:val="6"/>
          </w:tcPr>
          <w:p w14:paraId="36FD4091" w14:textId="77777777" w:rsidR="00D73866" w:rsidRPr="00DE719A" w:rsidRDefault="00D73866" w:rsidP="00D73866">
            <w:pPr>
              <w:outlineLvl w:val="1"/>
              <w:rPr>
                <w:rFonts w:ascii="Arial" w:eastAsia="Times New Roman" w:hAnsi="Arial" w:cs="Arial"/>
                <w:sz w:val="30"/>
                <w:szCs w:val="30"/>
                <w:lang w:eastAsia="en-GB"/>
              </w:rPr>
            </w:pPr>
          </w:p>
          <w:p w14:paraId="2CA2CF45" w14:textId="77777777" w:rsidR="00D73866" w:rsidRPr="00DE719A" w:rsidRDefault="00D73866" w:rsidP="00D73866">
            <w:pPr>
              <w:outlineLvl w:val="1"/>
              <w:rPr>
                <w:rFonts w:ascii="Arial" w:eastAsia="Times New Roman" w:hAnsi="Arial" w:cs="Arial"/>
                <w:sz w:val="30"/>
                <w:szCs w:val="30"/>
                <w:lang w:eastAsia="en-GB"/>
              </w:rPr>
            </w:pPr>
          </w:p>
        </w:tc>
      </w:tr>
      <w:tr w:rsidR="00D73866" w14:paraId="4898CE9A" w14:textId="77777777" w:rsidTr="00D73866">
        <w:tc>
          <w:tcPr>
            <w:tcW w:w="3539" w:type="dxa"/>
          </w:tcPr>
          <w:p w14:paraId="13CDE82C"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Would your employer agree that you are a critical worker? </w:t>
            </w:r>
          </w:p>
          <w:p w14:paraId="5D50940F" w14:textId="77777777" w:rsidR="00D73866" w:rsidRDefault="00D73866" w:rsidP="00D73866">
            <w:pPr>
              <w:outlineLvl w:val="1"/>
              <w:rPr>
                <w:rFonts w:ascii="Arial" w:eastAsia="Times New Roman" w:hAnsi="Arial" w:cs="Arial"/>
                <w:sz w:val="30"/>
                <w:szCs w:val="30"/>
                <w:lang w:eastAsia="en-GB"/>
              </w:rPr>
            </w:pPr>
          </w:p>
        </w:tc>
        <w:tc>
          <w:tcPr>
            <w:tcW w:w="2735" w:type="dxa"/>
            <w:gridSpan w:val="3"/>
          </w:tcPr>
          <w:p w14:paraId="774CE680"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Yes</w:t>
            </w:r>
          </w:p>
        </w:tc>
        <w:tc>
          <w:tcPr>
            <w:tcW w:w="2736" w:type="dxa"/>
            <w:gridSpan w:val="3"/>
          </w:tcPr>
          <w:p w14:paraId="5C33C1A5"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No </w:t>
            </w:r>
          </w:p>
        </w:tc>
      </w:tr>
      <w:tr w:rsidR="00D73866" w14:paraId="40C1A035" w14:textId="77777777" w:rsidTr="002F3D3E">
        <w:trPr>
          <w:trHeight w:val="1380"/>
        </w:trPr>
        <w:tc>
          <w:tcPr>
            <w:tcW w:w="3539" w:type="dxa"/>
          </w:tcPr>
          <w:p w14:paraId="293AC6DC"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Please could you supply your employers contact details e.g. email, phone number </w:t>
            </w:r>
          </w:p>
        </w:tc>
        <w:tc>
          <w:tcPr>
            <w:tcW w:w="5471" w:type="dxa"/>
            <w:gridSpan w:val="6"/>
          </w:tcPr>
          <w:p w14:paraId="4EEBA263" w14:textId="77777777" w:rsidR="00D73866" w:rsidRDefault="00D73866" w:rsidP="00D73866">
            <w:pPr>
              <w:jc w:val="center"/>
              <w:outlineLvl w:val="1"/>
              <w:rPr>
                <w:rFonts w:ascii="Arial" w:eastAsia="Times New Roman" w:hAnsi="Arial" w:cs="Arial"/>
                <w:sz w:val="30"/>
                <w:szCs w:val="30"/>
                <w:lang w:eastAsia="en-GB"/>
              </w:rPr>
            </w:pPr>
            <w:bookmarkStart w:id="0" w:name="_GoBack"/>
            <w:bookmarkEnd w:id="0"/>
          </w:p>
        </w:tc>
      </w:tr>
      <w:tr w:rsidR="00D73866" w14:paraId="7F220EE7" w14:textId="77777777" w:rsidTr="00D73866">
        <w:trPr>
          <w:trHeight w:val="253"/>
        </w:trPr>
        <w:tc>
          <w:tcPr>
            <w:tcW w:w="3539" w:type="dxa"/>
            <w:vMerge w:val="restart"/>
          </w:tcPr>
          <w:p w14:paraId="0B633D36" w14:textId="77777777" w:rsidR="00D73866" w:rsidRPr="00DE719A"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How many days are you required to work as a critical worker? </w:t>
            </w:r>
          </w:p>
        </w:tc>
        <w:tc>
          <w:tcPr>
            <w:tcW w:w="1094" w:type="dxa"/>
          </w:tcPr>
          <w:p w14:paraId="792FF5BD" w14:textId="77777777" w:rsidR="00D73866" w:rsidRPr="00DE719A" w:rsidRDefault="00D73866" w:rsidP="00D73866">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M</w:t>
            </w:r>
          </w:p>
        </w:tc>
        <w:tc>
          <w:tcPr>
            <w:tcW w:w="1094" w:type="dxa"/>
          </w:tcPr>
          <w:p w14:paraId="3FF34B8C" w14:textId="77777777" w:rsidR="00D73866" w:rsidRPr="00DE719A" w:rsidRDefault="00D73866" w:rsidP="00D73866">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T</w:t>
            </w:r>
          </w:p>
        </w:tc>
        <w:tc>
          <w:tcPr>
            <w:tcW w:w="1094" w:type="dxa"/>
            <w:gridSpan w:val="2"/>
          </w:tcPr>
          <w:p w14:paraId="73A6054F" w14:textId="77777777" w:rsidR="00D73866" w:rsidRPr="00DE719A" w:rsidRDefault="00D73866" w:rsidP="00D73866">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W</w:t>
            </w:r>
          </w:p>
        </w:tc>
        <w:tc>
          <w:tcPr>
            <w:tcW w:w="1094" w:type="dxa"/>
          </w:tcPr>
          <w:p w14:paraId="4326A488" w14:textId="77777777" w:rsidR="00D73866" w:rsidRPr="00DE719A" w:rsidRDefault="00D73866" w:rsidP="00D73866">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Th</w:t>
            </w:r>
          </w:p>
        </w:tc>
        <w:tc>
          <w:tcPr>
            <w:tcW w:w="1095" w:type="dxa"/>
          </w:tcPr>
          <w:p w14:paraId="3C82C08F" w14:textId="77777777" w:rsidR="00D73866" w:rsidRPr="00DE719A" w:rsidRDefault="00D73866" w:rsidP="00D73866">
            <w:pPr>
              <w:outlineLvl w:val="1"/>
              <w:rPr>
                <w:rFonts w:ascii="Arial" w:eastAsia="Times New Roman" w:hAnsi="Arial" w:cs="Arial"/>
                <w:sz w:val="30"/>
                <w:szCs w:val="30"/>
                <w:lang w:eastAsia="en-GB"/>
              </w:rPr>
            </w:pPr>
            <w:r w:rsidRPr="00DE719A">
              <w:rPr>
                <w:rFonts w:ascii="Arial" w:eastAsia="Times New Roman" w:hAnsi="Arial" w:cs="Arial"/>
                <w:sz w:val="30"/>
                <w:szCs w:val="30"/>
                <w:lang w:eastAsia="en-GB"/>
              </w:rPr>
              <w:t>F</w:t>
            </w:r>
          </w:p>
        </w:tc>
      </w:tr>
      <w:tr w:rsidR="00D73866" w14:paraId="49CC2169" w14:textId="77777777" w:rsidTr="00D73866">
        <w:trPr>
          <w:trHeight w:val="252"/>
        </w:trPr>
        <w:tc>
          <w:tcPr>
            <w:tcW w:w="3539" w:type="dxa"/>
            <w:vMerge/>
          </w:tcPr>
          <w:p w14:paraId="58A2B5C4" w14:textId="77777777" w:rsidR="00D73866" w:rsidRPr="00DE719A" w:rsidRDefault="00D73866" w:rsidP="00D73866">
            <w:pPr>
              <w:outlineLvl w:val="1"/>
              <w:rPr>
                <w:rFonts w:ascii="Arial" w:eastAsia="Times New Roman" w:hAnsi="Arial" w:cs="Arial"/>
                <w:sz w:val="30"/>
                <w:szCs w:val="30"/>
                <w:lang w:eastAsia="en-GB"/>
              </w:rPr>
            </w:pPr>
          </w:p>
        </w:tc>
        <w:tc>
          <w:tcPr>
            <w:tcW w:w="1094" w:type="dxa"/>
          </w:tcPr>
          <w:p w14:paraId="75241829" w14:textId="77777777" w:rsidR="00D73866" w:rsidRPr="00DE719A" w:rsidRDefault="00D73866" w:rsidP="00D73866">
            <w:pPr>
              <w:outlineLvl w:val="1"/>
              <w:rPr>
                <w:rFonts w:ascii="Arial" w:eastAsia="Times New Roman" w:hAnsi="Arial" w:cs="Arial"/>
                <w:sz w:val="30"/>
                <w:szCs w:val="30"/>
                <w:lang w:eastAsia="en-GB"/>
              </w:rPr>
            </w:pPr>
          </w:p>
          <w:p w14:paraId="04BFD5AF" w14:textId="77777777" w:rsidR="00D73866" w:rsidRPr="00DE719A" w:rsidRDefault="00D73866" w:rsidP="00D73866">
            <w:pPr>
              <w:outlineLvl w:val="1"/>
              <w:rPr>
                <w:rFonts w:ascii="Arial" w:eastAsia="Times New Roman" w:hAnsi="Arial" w:cs="Arial"/>
                <w:sz w:val="30"/>
                <w:szCs w:val="30"/>
                <w:lang w:eastAsia="en-GB"/>
              </w:rPr>
            </w:pPr>
          </w:p>
        </w:tc>
        <w:tc>
          <w:tcPr>
            <w:tcW w:w="1094" w:type="dxa"/>
          </w:tcPr>
          <w:p w14:paraId="4E75468E" w14:textId="77777777" w:rsidR="00D73866" w:rsidRPr="00DE719A" w:rsidRDefault="00D73866" w:rsidP="00D73866">
            <w:pPr>
              <w:outlineLvl w:val="1"/>
              <w:rPr>
                <w:rFonts w:ascii="Arial" w:eastAsia="Times New Roman" w:hAnsi="Arial" w:cs="Arial"/>
                <w:sz w:val="30"/>
                <w:szCs w:val="30"/>
                <w:lang w:eastAsia="en-GB"/>
              </w:rPr>
            </w:pPr>
          </w:p>
        </w:tc>
        <w:tc>
          <w:tcPr>
            <w:tcW w:w="1094" w:type="dxa"/>
            <w:gridSpan w:val="2"/>
          </w:tcPr>
          <w:p w14:paraId="0420A755" w14:textId="77777777" w:rsidR="00D73866" w:rsidRPr="00DE719A" w:rsidRDefault="00D73866" w:rsidP="00D73866">
            <w:pPr>
              <w:outlineLvl w:val="1"/>
              <w:rPr>
                <w:rFonts w:ascii="Arial" w:eastAsia="Times New Roman" w:hAnsi="Arial" w:cs="Arial"/>
                <w:sz w:val="30"/>
                <w:szCs w:val="30"/>
                <w:lang w:eastAsia="en-GB"/>
              </w:rPr>
            </w:pPr>
          </w:p>
        </w:tc>
        <w:tc>
          <w:tcPr>
            <w:tcW w:w="1094" w:type="dxa"/>
          </w:tcPr>
          <w:p w14:paraId="73C01103" w14:textId="77777777" w:rsidR="00D73866" w:rsidRPr="00DE719A" w:rsidRDefault="00D73866" w:rsidP="00D73866">
            <w:pPr>
              <w:outlineLvl w:val="1"/>
              <w:rPr>
                <w:rFonts w:ascii="Arial" w:eastAsia="Times New Roman" w:hAnsi="Arial" w:cs="Arial"/>
                <w:sz w:val="30"/>
                <w:szCs w:val="30"/>
                <w:lang w:eastAsia="en-GB"/>
              </w:rPr>
            </w:pPr>
          </w:p>
        </w:tc>
        <w:tc>
          <w:tcPr>
            <w:tcW w:w="1095" w:type="dxa"/>
          </w:tcPr>
          <w:p w14:paraId="2A599594" w14:textId="77777777" w:rsidR="00D73866" w:rsidRPr="00DE719A" w:rsidRDefault="00D73866" w:rsidP="00D73866">
            <w:pPr>
              <w:outlineLvl w:val="1"/>
              <w:rPr>
                <w:rFonts w:ascii="Arial" w:eastAsia="Times New Roman" w:hAnsi="Arial" w:cs="Arial"/>
                <w:sz w:val="30"/>
                <w:szCs w:val="30"/>
                <w:lang w:eastAsia="en-GB"/>
              </w:rPr>
            </w:pPr>
          </w:p>
        </w:tc>
      </w:tr>
      <w:tr w:rsidR="00D73866" w14:paraId="70E70ED1" w14:textId="77777777" w:rsidTr="00D73866">
        <w:tc>
          <w:tcPr>
            <w:tcW w:w="3539" w:type="dxa"/>
          </w:tcPr>
          <w:p w14:paraId="372AA066" w14:textId="77777777" w:rsidR="00D73866" w:rsidRPr="00DE719A"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Is it possible for your child to be at home with another adult that is not a grandparents or vulnerable person? </w:t>
            </w:r>
          </w:p>
        </w:tc>
        <w:tc>
          <w:tcPr>
            <w:tcW w:w="2735" w:type="dxa"/>
            <w:gridSpan w:val="3"/>
          </w:tcPr>
          <w:p w14:paraId="79582811"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Yes </w:t>
            </w:r>
          </w:p>
        </w:tc>
        <w:tc>
          <w:tcPr>
            <w:tcW w:w="2736" w:type="dxa"/>
            <w:gridSpan w:val="3"/>
          </w:tcPr>
          <w:p w14:paraId="46060B29" w14:textId="77777777" w:rsidR="00D73866" w:rsidRPr="00DE719A" w:rsidRDefault="00D73866" w:rsidP="00D73866">
            <w:pPr>
              <w:jc w:val="center"/>
              <w:outlineLvl w:val="1"/>
              <w:rPr>
                <w:rFonts w:ascii="Arial" w:eastAsia="Times New Roman" w:hAnsi="Arial" w:cs="Arial"/>
                <w:sz w:val="30"/>
                <w:szCs w:val="30"/>
                <w:lang w:eastAsia="en-GB"/>
              </w:rPr>
            </w:pPr>
            <w:r>
              <w:rPr>
                <w:rFonts w:ascii="Arial" w:eastAsia="Times New Roman" w:hAnsi="Arial" w:cs="Arial"/>
                <w:sz w:val="30"/>
                <w:szCs w:val="30"/>
                <w:lang w:eastAsia="en-GB"/>
              </w:rPr>
              <w:t>No</w:t>
            </w:r>
          </w:p>
        </w:tc>
      </w:tr>
      <w:tr w:rsidR="00D73866" w14:paraId="27458D05" w14:textId="77777777" w:rsidTr="00D73866">
        <w:tc>
          <w:tcPr>
            <w:tcW w:w="3539" w:type="dxa"/>
          </w:tcPr>
          <w:p w14:paraId="6B30497B"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Can you provide the reason why?</w:t>
            </w:r>
          </w:p>
        </w:tc>
        <w:tc>
          <w:tcPr>
            <w:tcW w:w="5471" w:type="dxa"/>
            <w:gridSpan w:val="6"/>
          </w:tcPr>
          <w:p w14:paraId="367FE0B5" w14:textId="77777777" w:rsidR="00D73866" w:rsidRDefault="00D73866" w:rsidP="00D73866">
            <w:pPr>
              <w:jc w:val="center"/>
              <w:outlineLvl w:val="1"/>
              <w:rPr>
                <w:rFonts w:ascii="Arial" w:eastAsia="Times New Roman" w:hAnsi="Arial" w:cs="Arial"/>
                <w:sz w:val="30"/>
                <w:szCs w:val="30"/>
                <w:lang w:eastAsia="en-GB"/>
              </w:rPr>
            </w:pPr>
          </w:p>
          <w:p w14:paraId="62DC3E51" w14:textId="77777777" w:rsidR="00D73866" w:rsidRDefault="00D73866" w:rsidP="00D73866">
            <w:pPr>
              <w:jc w:val="center"/>
              <w:outlineLvl w:val="1"/>
              <w:rPr>
                <w:rFonts w:ascii="Arial" w:eastAsia="Times New Roman" w:hAnsi="Arial" w:cs="Arial"/>
                <w:sz w:val="30"/>
                <w:szCs w:val="30"/>
                <w:lang w:eastAsia="en-GB"/>
              </w:rPr>
            </w:pPr>
          </w:p>
          <w:p w14:paraId="364F9CF7" w14:textId="77777777" w:rsidR="00D73866" w:rsidRDefault="00D73866" w:rsidP="00D73866">
            <w:pPr>
              <w:jc w:val="center"/>
              <w:outlineLvl w:val="1"/>
              <w:rPr>
                <w:rFonts w:ascii="Arial" w:eastAsia="Times New Roman" w:hAnsi="Arial" w:cs="Arial"/>
                <w:sz w:val="30"/>
                <w:szCs w:val="30"/>
                <w:lang w:eastAsia="en-GB"/>
              </w:rPr>
            </w:pPr>
          </w:p>
        </w:tc>
      </w:tr>
      <w:tr w:rsidR="00D73866" w14:paraId="5F5F8EDD" w14:textId="77777777" w:rsidTr="00D73866">
        <w:tc>
          <w:tcPr>
            <w:tcW w:w="3539" w:type="dxa"/>
          </w:tcPr>
          <w:p w14:paraId="323FB1C3"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Self-isolation </w:t>
            </w:r>
          </w:p>
          <w:p w14:paraId="5093617A"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Have you or your child been in contact with anyone who has a cough and fever over the last 14 days? </w:t>
            </w:r>
          </w:p>
        </w:tc>
        <w:tc>
          <w:tcPr>
            <w:tcW w:w="2735" w:type="dxa"/>
            <w:gridSpan w:val="3"/>
          </w:tcPr>
          <w:p w14:paraId="410F64C7" w14:textId="77777777" w:rsidR="00D73866" w:rsidRDefault="00D73866" w:rsidP="00D73866">
            <w:pPr>
              <w:jc w:val="center"/>
              <w:outlineLvl w:val="1"/>
              <w:rPr>
                <w:rFonts w:ascii="Arial" w:eastAsia="Times New Roman" w:hAnsi="Arial" w:cs="Arial"/>
                <w:sz w:val="30"/>
                <w:szCs w:val="30"/>
                <w:lang w:eastAsia="en-GB"/>
              </w:rPr>
            </w:pPr>
          </w:p>
        </w:tc>
        <w:tc>
          <w:tcPr>
            <w:tcW w:w="2736" w:type="dxa"/>
            <w:gridSpan w:val="3"/>
          </w:tcPr>
          <w:p w14:paraId="069A0FDF" w14:textId="77777777" w:rsidR="00D73866" w:rsidRDefault="00D73866" w:rsidP="00D73866">
            <w:pPr>
              <w:jc w:val="center"/>
              <w:outlineLvl w:val="1"/>
              <w:rPr>
                <w:rFonts w:ascii="Arial" w:eastAsia="Times New Roman" w:hAnsi="Arial" w:cs="Arial"/>
                <w:sz w:val="30"/>
                <w:szCs w:val="30"/>
                <w:lang w:eastAsia="en-GB"/>
              </w:rPr>
            </w:pPr>
          </w:p>
        </w:tc>
      </w:tr>
      <w:tr w:rsidR="00D73866" w14:paraId="3849BA17" w14:textId="77777777" w:rsidTr="00D73866">
        <w:tc>
          <w:tcPr>
            <w:tcW w:w="3539" w:type="dxa"/>
          </w:tcPr>
          <w:p w14:paraId="6FF89E9B"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 xml:space="preserve">Signed  </w:t>
            </w:r>
          </w:p>
          <w:p w14:paraId="2FE996D9" w14:textId="77777777" w:rsidR="00D73866" w:rsidRDefault="00D73866" w:rsidP="00D73866">
            <w:pPr>
              <w:outlineLvl w:val="1"/>
              <w:rPr>
                <w:rFonts w:ascii="Arial" w:eastAsia="Times New Roman" w:hAnsi="Arial" w:cs="Arial"/>
                <w:sz w:val="30"/>
                <w:szCs w:val="30"/>
                <w:lang w:eastAsia="en-GB"/>
              </w:rPr>
            </w:pPr>
          </w:p>
          <w:p w14:paraId="2F4CC419" w14:textId="77777777" w:rsidR="00D73866" w:rsidRPr="00DE719A" w:rsidRDefault="00D73866" w:rsidP="00D73866">
            <w:pPr>
              <w:outlineLvl w:val="1"/>
              <w:rPr>
                <w:rFonts w:ascii="Arial" w:eastAsia="Times New Roman" w:hAnsi="Arial" w:cs="Arial"/>
                <w:sz w:val="30"/>
                <w:szCs w:val="30"/>
                <w:lang w:eastAsia="en-GB"/>
              </w:rPr>
            </w:pPr>
          </w:p>
        </w:tc>
        <w:tc>
          <w:tcPr>
            <w:tcW w:w="5471" w:type="dxa"/>
            <w:gridSpan w:val="6"/>
          </w:tcPr>
          <w:p w14:paraId="2F0BAE94" w14:textId="77777777" w:rsidR="00D73866" w:rsidRPr="00DE719A" w:rsidRDefault="00D73866" w:rsidP="00D73866">
            <w:pPr>
              <w:outlineLvl w:val="1"/>
              <w:rPr>
                <w:rFonts w:ascii="Arial" w:eastAsia="Times New Roman" w:hAnsi="Arial" w:cs="Arial"/>
                <w:sz w:val="30"/>
                <w:szCs w:val="30"/>
                <w:lang w:eastAsia="en-GB"/>
              </w:rPr>
            </w:pPr>
          </w:p>
          <w:p w14:paraId="6E351FC8" w14:textId="77777777" w:rsidR="00D73866" w:rsidRPr="00DE719A" w:rsidRDefault="00D73866" w:rsidP="00D73866">
            <w:pPr>
              <w:outlineLvl w:val="1"/>
              <w:rPr>
                <w:rFonts w:ascii="Arial" w:eastAsia="Times New Roman" w:hAnsi="Arial" w:cs="Arial"/>
                <w:sz w:val="30"/>
                <w:szCs w:val="30"/>
                <w:lang w:eastAsia="en-GB"/>
              </w:rPr>
            </w:pPr>
          </w:p>
          <w:p w14:paraId="07112875" w14:textId="77777777" w:rsidR="00D73866" w:rsidRPr="00DE719A" w:rsidRDefault="00D73866" w:rsidP="00D73866">
            <w:pPr>
              <w:outlineLvl w:val="1"/>
              <w:rPr>
                <w:rFonts w:ascii="Arial" w:eastAsia="Times New Roman" w:hAnsi="Arial" w:cs="Arial"/>
                <w:sz w:val="30"/>
                <w:szCs w:val="30"/>
                <w:lang w:eastAsia="en-GB"/>
              </w:rPr>
            </w:pPr>
          </w:p>
        </w:tc>
      </w:tr>
      <w:tr w:rsidR="00D73866" w14:paraId="5C5B1EC7" w14:textId="77777777" w:rsidTr="00D73866">
        <w:tc>
          <w:tcPr>
            <w:tcW w:w="3539" w:type="dxa"/>
          </w:tcPr>
          <w:p w14:paraId="7F74D6EC" w14:textId="77777777" w:rsidR="00D73866" w:rsidRDefault="00D73866" w:rsidP="00D73866">
            <w:pPr>
              <w:outlineLvl w:val="1"/>
              <w:rPr>
                <w:rFonts w:ascii="Arial" w:eastAsia="Times New Roman" w:hAnsi="Arial" w:cs="Arial"/>
                <w:sz w:val="30"/>
                <w:szCs w:val="30"/>
                <w:lang w:eastAsia="en-GB"/>
              </w:rPr>
            </w:pPr>
            <w:r>
              <w:rPr>
                <w:rFonts w:ascii="Arial" w:eastAsia="Times New Roman" w:hAnsi="Arial" w:cs="Arial"/>
                <w:sz w:val="30"/>
                <w:szCs w:val="30"/>
                <w:lang w:eastAsia="en-GB"/>
              </w:rPr>
              <w:t>Full name</w:t>
            </w:r>
          </w:p>
        </w:tc>
        <w:tc>
          <w:tcPr>
            <w:tcW w:w="5471" w:type="dxa"/>
            <w:gridSpan w:val="6"/>
          </w:tcPr>
          <w:p w14:paraId="40662261" w14:textId="77777777" w:rsidR="00D73866" w:rsidRDefault="00D73866" w:rsidP="00D73866">
            <w:pPr>
              <w:outlineLvl w:val="1"/>
              <w:rPr>
                <w:rFonts w:ascii="Arial" w:eastAsia="Times New Roman" w:hAnsi="Arial" w:cs="Arial"/>
                <w:sz w:val="30"/>
                <w:szCs w:val="30"/>
                <w:lang w:eastAsia="en-GB"/>
              </w:rPr>
            </w:pPr>
          </w:p>
          <w:p w14:paraId="2941CCD0" w14:textId="77777777" w:rsidR="00D73866" w:rsidRPr="00DE719A" w:rsidRDefault="00D73866" w:rsidP="00D73866">
            <w:pPr>
              <w:outlineLvl w:val="1"/>
              <w:rPr>
                <w:rFonts w:ascii="Arial" w:eastAsia="Times New Roman" w:hAnsi="Arial" w:cs="Arial"/>
                <w:sz w:val="30"/>
                <w:szCs w:val="30"/>
                <w:lang w:eastAsia="en-GB"/>
              </w:rPr>
            </w:pPr>
          </w:p>
        </w:tc>
      </w:tr>
    </w:tbl>
    <w:p w14:paraId="68A45F04" w14:textId="77777777" w:rsidR="00DE719A" w:rsidRDefault="00DE719A" w:rsidP="00DE719A">
      <w:pPr>
        <w:shd w:val="clear" w:color="auto" w:fill="FFFFFF"/>
        <w:rPr>
          <w:rFonts w:ascii="Arial" w:eastAsia="Times New Roman" w:hAnsi="Arial" w:cs="Arial"/>
          <w:color w:val="535353"/>
          <w:sz w:val="22"/>
          <w:szCs w:val="22"/>
          <w:lang w:eastAsia="en-GB"/>
        </w:rPr>
      </w:pPr>
      <w:r w:rsidRPr="00D7115B">
        <w:rPr>
          <w:rFonts w:ascii="Arial" w:eastAsia="Times New Roman" w:hAnsi="Arial" w:cs="Arial"/>
          <w:b/>
          <w:bCs/>
          <w:color w:val="535353"/>
          <w:lang w:eastAsia="en-GB"/>
        </w:rPr>
        <w:t>Key Worker Categories</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lastRenderedPageBreak/>
        <w:t>Health and social care</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r w:rsidRPr="00D7115B">
        <w:rPr>
          <w:rFonts w:ascii="Arial" w:eastAsia="Times New Roman" w:hAnsi="Arial" w:cs="Arial"/>
          <w:color w:val="535353"/>
          <w:sz w:val="22"/>
          <w:szCs w:val="22"/>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Education and childcare</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nursery and teaching staff, social workers and those specialist education professionals who must remain active during the COVID-19 response to deliver this approach.</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Key public services</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r w:rsidRPr="00D7115B">
        <w:rPr>
          <w:rFonts w:ascii="Arial" w:eastAsia="Times New Roman" w:hAnsi="Arial" w:cs="Arial"/>
          <w:color w:val="535353"/>
          <w:lang w:eastAsia="en-GB"/>
        </w:rPr>
        <w:t>.</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Local and national government</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 xml:space="preserve">This only includes those administrative occupations essential to the effective delivery of the COVID-19 response or delivering essential public services such as the payment of benefits, including in government agencies and </w:t>
      </w:r>
      <w:r w:rsidRPr="00DE719A">
        <w:rPr>
          <w:rFonts w:ascii="Arial" w:eastAsia="Times New Roman" w:hAnsi="Arial" w:cs="Arial"/>
          <w:color w:val="535353"/>
          <w:sz w:val="22"/>
          <w:szCs w:val="22"/>
          <w:lang w:eastAsia="en-GB"/>
        </w:rPr>
        <w:t>arm’s length</w:t>
      </w:r>
      <w:r w:rsidRPr="00D7115B">
        <w:rPr>
          <w:rFonts w:ascii="Arial" w:eastAsia="Times New Roman" w:hAnsi="Arial" w:cs="Arial"/>
          <w:color w:val="535353"/>
          <w:sz w:val="22"/>
          <w:szCs w:val="22"/>
          <w:lang w:eastAsia="en-GB"/>
        </w:rPr>
        <w:t xml:space="preserve"> bodies.</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Food and other necessary goods</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those involved in food production, processing, distribution, sale and delivery as well as those essential to the provision of other key goods (for example hygienic and veterinary medicines).</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Public safety and national security</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Transport</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those who will keep the air, water, road and rail passenger and freight transport modes operating during the COVID-19 response, including those working on transport systems through which supply chains pass.</w:t>
      </w:r>
      <w:r w:rsidRPr="00D7115B">
        <w:rPr>
          <w:rFonts w:ascii="Arial" w:eastAsia="Times New Roman" w:hAnsi="Arial" w:cs="Arial"/>
          <w:color w:val="535353"/>
          <w:lang w:eastAsia="en-GB"/>
        </w:rPr>
        <w:br/>
      </w:r>
      <w:r w:rsidRPr="00D7115B">
        <w:rPr>
          <w:rFonts w:ascii="Arial" w:eastAsia="Times New Roman" w:hAnsi="Arial" w:cs="Arial"/>
          <w:color w:val="535353"/>
          <w:lang w:eastAsia="en-GB"/>
        </w:rPr>
        <w:br/>
      </w:r>
      <w:r w:rsidRPr="00D7115B">
        <w:rPr>
          <w:rFonts w:ascii="Arial" w:eastAsia="Times New Roman" w:hAnsi="Arial" w:cs="Arial"/>
          <w:b/>
          <w:bCs/>
          <w:color w:val="535353"/>
          <w:lang w:eastAsia="en-GB"/>
        </w:rPr>
        <w:t>Utilities, communication and financial services</w:t>
      </w:r>
      <w:r w:rsidRPr="00D7115B">
        <w:rPr>
          <w:rFonts w:ascii="Arial" w:eastAsia="Times New Roman" w:hAnsi="Arial" w:cs="Arial"/>
          <w:color w:val="535353"/>
          <w:lang w:eastAsia="en-GB"/>
        </w:rPr>
        <w:br/>
      </w:r>
      <w:r w:rsidRPr="00D7115B">
        <w:rPr>
          <w:rFonts w:ascii="Arial" w:eastAsia="Times New Roman" w:hAnsi="Arial" w:cs="Arial"/>
          <w:color w:val="535353"/>
          <w:sz w:val="22"/>
          <w:szCs w:val="22"/>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1E8468BA" w14:textId="77777777" w:rsidR="00D7115B" w:rsidRPr="00D7115B" w:rsidRDefault="00D7115B" w:rsidP="00D7115B">
      <w:pPr>
        <w:shd w:val="clear" w:color="auto" w:fill="FFFFFF"/>
        <w:outlineLvl w:val="2"/>
        <w:rPr>
          <w:rFonts w:ascii="Arial" w:eastAsia="Times New Roman" w:hAnsi="Arial" w:cs="Arial"/>
          <w:color w:val="000000"/>
          <w:sz w:val="27"/>
          <w:szCs w:val="27"/>
          <w:lang w:eastAsia="en-GB"/>
        </w:rPr>
      </w:pPr>
    </w:p>
    <w:p w14:paraId="55F958B3" w14:textId="77777777" w:rsidR="00D7115B" w:rsidRDefault="00D7115B"/>
    <w:sectPr w:rsidR="00D7115B" w:rsidSect="00F478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72D7"/>
    <w:multiLevelType w:val="hybridMultilevel"/>
    <w:tmpl w:val="DAFA4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D18F6"/>
    <w:multiLevelType w:val="multilevel"/>
    <w:tmpl w:val="B78C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02CFF"/>
    <w:multiLevelType w:val="multilevel"/>
    <w:tmpl w:val="D5FA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065C4"/>
    <w:multiLevelType w:val="hybridMultilevel"/>
    <w:tmpl w:val="B80A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118A1"/>
    <w:multiLevelType w:val="hybridMultilevel"/>
    <w:tmpl w:val="1D10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5B"/>
    <w:rsid w:val="000F5C38"/>
    <w:rsid w:val="006D3242"/>
    <w:rsid w:val="00D7115B"/>
    <w:rsid w:val="00D73866"/>
    <w:rsid w:val="00DE719A"/>
    <w:rsid w:val="00E077A4"/>
    <w:rsid w:val="00F4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3197"/>
  <w14:defaultImageDpi w14:val="32767"/>
  <w15:chartTrackingRefBased/>
  <w15:docId w15:val="{5046316F-7DCC-D34F-875F-31675D4D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115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115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15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7115B"/>
    <w:rPr>
      <w:color w:val="0000FF"/>
      <w:u w:val="single"/>
    </w:rPr>
  </w:style>
  <w:style w:type="character" w:customStyle="1" w:styleId="Heading2Char">
    <w:name w:val="Heading 2 Char"/>
    <w:basedOn w:val="DefaultParagraphFont"/>
    <w:link w:val="Heading2"/>
    <w:uiPriority w:val="9"/>
    <w:rsid w:val="00D711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115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7115B"/>
    <w:rPr>
      <w:b/>
      <w:bCs/>
    </w:rPr>
  </w:style>
  <w:style w:type="paragraph" w:styleId="ListParagraph">
    <w:name w:val="List Paragraph"/>
    <w:basedOn w:val="Normal"/>
    <w:uiPriority w:val="34"/>
    <w:qFormat/>
    <w:rsid w:val="00DE719A"/>
    <w:pPr>
      <w:ind w:left="720"/>
      <w:contextualSpacing/>
    </w:pPr>
  </w:style>
  <w:style w:type="table" w:styleId="TableGrid">
    <w:name w:val="Table Grid"/>
    <w:basedOn w:val="TableNormal"/>
    <w:uiPriority w:val="39"/>
    <w:rsid w:val="00DE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2797">
      <w:bodyDiv w:val="1"/>
      <w:marLeft w:val="0"/>
      <w:marRight w:val="0"/>
      <w:marTop w:val="0"/>
      <w:marBottom w:val="0"/>
      <w:divBdr>
        <w:top w:val="none" w:sz="0" w:space="0" w:color="auto"/>
        <w:left w:val="none" w:sz="0" w:space="0" w:color="auto"/>
        <w:bottom w:val="none" w:sz="0" w:space="0" w:color="auto"/>
        <w:right w:val="none" w:sz="0" w:space="0" w:color="auto"/>
      </w:divBdr>
    </w:div>
    <w:div w:id="519007444">
      <w:bodyDiv w:val="1"/>
      <w:marLeft w:val="0"/>
      <w:marRight w:val="0"/>
      <w:marTop w:val="0"/>
      <w:marBottom w:val="0"/>
      <w:divBdr>
        <w:top w:val="none" w:sz="0" w:space="0" w:color="auto"/>
        <w:left w:val="none" w:sz="0" w:space="0" w:color="auto"/>
        <w:bottom w:val="none" w:sz="0" w:space="0" w:color="auto"/>
        <w:right w:val="none" w:sz="0" w:space="0" w:color="auto"/>
      </w:divBdr>
    </w:div>
    <w:div w:id="1317223216">
      <w:bodyDiv w:val="1"/>
      <w:marLeft w:val="0"/>
      <w:marRight w:val="0"/>
      <w:marTop w:val="0"/>
      <w:marBottom w:val="0"/>
      <w:divBdr>
        <w:top w:val="none" w:sz="0" w:space="0" w:color="auto"/>
        <w:left w:val="none" w:sz="0" w:space="0" w:color="auto"/>
        <w:bottom w:val="none" w:sz="0" w:space="0" w:color="auto"/>
        <w:right w:val="none" w:sz="0" w:space="0" w:color="auto"/>
      </w:divBdr>
    </w:div>
    <w:div w:id="2064406611">
      <w:bodyDiv w:val="1"/>
      <w:marLeft w:val="0"/>
      <w:marRight w:val="0"/>
      <w:marTop w:val="0"/>
      <w:marBottom w:val="0"/>
      <w:divBdr>
        <w:top w:val="none" w:sz="0" w:space="0" w:color="auto"/>
        <w:left w:val="none" w:sz="0" w:space="0" w:color="auto"/>
        <w:bottom w:val="none" w:sz="0" w:space="0" w:color="auto"/>
        <w:right w:val="none" w:sz="0" w:space="0" w:color="auto"/>
      </w:divBdr>
      <w:divsChild>
        <w:div w:id="298731286">
          <w:marLeft w:val="0"/>
          <w:marRight w:val="0"/>
          <w:marTop w:val="0"/>
          <w:marBottom w:val="450"/>
          <w:divBdr>
            <w:top w:val="none" w:sz="0" w:space="0" w:color="auto"/>
            <w:left w:val="none" w:sz="0" w:space="0" w:color="auto"/>
            <w:bottom w:val="none" w:sz="0" w:space="0" w:color="auto"/>
            <w:right w:val="none" w:sz="0" w:space="0" w:color="auto"/>
          </w:divBdr>
          <w:divsChild>
            <w:div w:id="241064436">
              <w:marLeft w:val="0"/>
              <w:marRight w:val="0"/>
              <w:marTop w:val="0"/>
              <w:marBottom w:val="0"/>
              <w:divBdr>
                <w:top w:val="none" w:sz="0" w:space="0" w:color="auto"/>
                <w:left w:val="none" w:sz="0" w:space="0" w:color="auto"/>
                <w:bottom w:val="none" w:sz="0" w:space="0" w:color="auto"/>
                <w:right w:val="none" w:sz="0" w:space="0" w:color="auto"/>
              </w:divBdr>
              <w:divsChild>
                <w:div w:id="601304061">
                  <w:marLeft w:val="0"/>
                  <w:marRight w:val="0"/>
                  <w:marTop w:val="100"/>
                  <w:marBottom w:val="100"/>
                  <w:divBdr>
                    <w:top w:val="none" w:sz="0" w:space="0" w:color="auto"/>
                    <w:left w:val="none" w:sz="0" w:space="0" w:color="auto"/>
                    <w:bottom w:val="none" w:sz="0" w:space="0" w:color="auto"/>
                    <w:right w:val="none" w:sz="0" w:space="0" w:color="auto"/>
                  </w:divBdr>
                  <w:divsChild>
                    <w:div w:id="2005234229">
                      <w:marLeft w:val="0"/>
                      <w:marRight w:val="0"/>
                      <w:marTop w:val="0"/>
                      <w:marBottom w:val="0"/>
                      <w:divBdr>
                        <w:top w:val="none" w:sz="0" w:space="0" w:color="auto"/>
                        <w:left w:val="none" w:sz="0" w:space="0" w:color="auto"/>
                        <w:bottom w:val="none" w:sz="0" w:space="0" w:color="auto"/>
                        <w:right w:val="none" w:sz="0" w:space="0" w:color="auto"/>
                      </w:divBdr>
                    </w:div>
                    <w:div w:id="1538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134">
          <w:marLeft w:val="0"/>
          <w:marRight w:val="0"/>
          <w:marTop w:val="0"/>
          <w:marBottom w:val="0"/>
          <w:divBdr>
            <w:top w:val="none" w:sz="0" w:space="0" w:color="auto"/>
            <w:left w:val="none" w:sz="0" w:space="0" w:color="auto"/>
            <w:bottom w:val="none" w:sz="0" w:space="0" w:color="auto"/>
            <w:right w:val="none" w:sz="0" w:space="0" w:color="auto"/>
          </w:divBdr>
          <w:divsChild>
            <w:div w:id="1671912310">
              <w:marLeft w:val="0"/>
              <w:marRight w:val="0"/>
              <w:marTop w:val="0"/>
              <w:marBottom w:val="0"/>
              <w:divBdr>
                <w:top w:val="none" w:sz="0" w:space="0" w:color="auto"/>
                <w:left w:val="none" w:sz="0" w:space="0" w:color="auto"/>
                <w:bottom w:val="none" w:sz="0" w:space="0" w:color="auto"/>
                <w:right w:val="none" w:sz="0" w:space="0" w:color="auto"/>
              </w:divBdr>
              <w:divsChild>
                <w:div w:id="1382826645">
                  <w:marLeft w:val="0"/>
                  <w:marRight w:val="0"/>
                  <w:marTop w:val="0"/>
                  <w:marBottom w:val="0"/>
                  <w:divBdr>
                    <w:top w:val="single" w:sz="2" w:space="0" w:color="C2C2C2"/>
                    <w:left w:val="single" w:sz="2" w:space="19" w:color="C2C2C2"/>
                    <w:bottom w:val="single" w:sz="2" w:space="0" w:color="C2C2C2"/>
                    <w:right w:val="single" w:sz="2" w:space="19" w:color="C2C2C2"/>
                  </w:divBdr>
                  <w:divsChild>
                    <w:div w:id="1659649300">
                      <w:marLeft w:val="0"/>
                      <w:marRight w:val="0"/>
                      <w:marTop w:val="0"/>
                      <w:marBottom w:val="0"/>
                      <w:divBdr>
                        <w:top w:val="none" w:sz="0" w:space="0" w:color="auto"/>
                        <w:left w:val="none" w:sz="0" w:space="0" w:color="auto"/>
                        <w:bottom w:val="none" w:sz="0" w:space="0" w:color="auto"/>
                        <w:right w:val="none" w:sz="0" w:space="0" w:color="auto"/>
                      </w:divBdr>
                      <w:divsChild>
                        <w:div w:id="196283982">
                          <w:marLeft w:val="0"/>
                          <w:marRight w:val="0"/>
                          <w:marTop w:val="0"/>
                          <w:marBottom w:val="0"/>
                          <w:divBdr>
                            <w:top w:val="none" w:sz="0" w:space="0" w:color="auto"/>
                            <w:left w:val="none" w:sz="0" w:space="0" w:color="auto"/>
                            <w:bottom w:val="none" w:sz="0" w:space="0" w:color="auto"/>
                            <w:right w:val="none" w:sz="0" w:space="0" w:color="auto"/>
                          </w:divBdr>
                          <w:divsChild>
                            <w:div w:id="1180001988">
                              <w:marLeft w:val="0"/>
                              <w:marRight w:val="0"/>
                              <w:marTop w:val="0"/>
                              <w:marBottom w:val="0"/>
                              <w:divBdr>
                                <w:top w:val="single" w:sz="2" w:space="0" w:color="000000"/>
                                <w:left w:val="single" w:sz="2" w:space="0" w:color="000000"/>
                                <w:bottom w:val="single" w:sz="2" w:space="0" w:color="000000"/>
                                <w:right w:val="single" w:sz="2" w:space="0" w:color="000000"/>
                              </w:divBdr>
                              <w:divsChild>
                                <w:div w:id="1731345564">
                                  <w:marLeft w:val="0"/>
                                  <w:marRight w:val="0"/>
                                  <w:marTop w:val="0"/>
                                  <w:marBottom w:val="0"/>
                                  <w:divBdr>
                                    <w:top w:val="none" w:sz="0" w:space="0" w:color="auto"/>
                                    <w:left w:val="none" w:sz="0" w:space="0" w:color="auto"/>
                                    <w:bottom w:val="none" w:sz="0" w:space="0" w:color="auto"/>
                                    <w:right w:val="none" w:sz="0" w:space="0" w:color="auto"/>
                                  </w:divBdr>
                                  <w:divsChild>
                                    <w:div w:id="764886016">
                                      <w:marLeft w:val="0"/>
                                      <w:marRight w:val="0"/>
                                      <w:marTop w:val="0"/>
                                      <w:marBottom w:val="0"/>
                                      <w:divBdr>
                                        <w:top w:val="none" w:sz="0" w:space="0" w:color="auto"/>
                                        <w:left w:val="none" w:sz="0" w:space="0" w:color="auto"/>
                                        <w:bottom w:val="none" w:sz="0" w:space="0" w:color="auto"/>
                                        <w:right w:val="none" w:sz="0" w:space="0" w:color="auto"/>
                                      </w:divBdr>
                                      <w:divsChild>
                                        <w:div w:id="1988168959">
                                          <w:marLeft w:val="0"/>
                                          <w:marRight w:val="0"/>
                                          <w:marTop w:val="525"/>
                                          <w:marBottom w:val="525"/>
                                          <w:divBdr>
                                            <w:top w:val="single" w:sz="2" w:space="0" w:color="000000"/>
                                            <w:left w:val="single" w:sz="2" w:space="0" w:color="000000"/>
                                            <w:bottom w:val="single" w:sz="2" w:space="0" w:color="000000"/>
                                            <w:right w:val="single" w:sz="2" w:space="0" w:color="000000"/>
                                          </w:divBdr>
                                          <w:divsChild>
                                            <w:div w:id="6489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Braywood School</dc:creator>
  <cp:keywords/>
  <dc:description/>
  <cp:lastModifiedBy>Braywood School</cp:lastModifiedBy>
  <cp:revision>3</cp:revision>
  <cp:lastPrinted>2020-03-23T08:41:00Z</cp:lastPrinted>
  <dcterms:created xsi:type="dcterms:W3CDTF">2020-03-21T15:19:00Z</dcterms:created>
  <dcterms:modified xsi:type="dcterms:W3CDTF">2020-03-23T15:10:00Z</dcterms:modified>
</cp:coreProperties>
</file>